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6C" w:rsidRDefault="00CD745E" w:rsidP="00CD745E">
      <w:pPr>
        <w:jc w:val="center"/>
        <w:rPr>
          <w:rFonts w:ascii="inherit" w:hAnsi="inherit"/>
          <w:b/>
          <w:bCs/>
          <w:color w:val="4F81BD" w:themeColor="accent1"/>
          <w:sz w:val="66"/>
          <w:szCs w:val="66"/>
          <w:shd w:val="clear" w:color="auto" w:fill="FFFFFF"/>
        </w:rPr>
      </w:pPr>
      <w:r w:rsidRPr="00CD745E">
        <w:rPr>
          <w:rFonts w:ascii="inherit" w:hAnsi="inherit"/>
          <w:b/>
          <w:bCs/>
          <w:color w:val="E36C0A" w:themeColor="accent6" w:themeShade="BF"/>
          <w:sz w:val="66"/>
          <w:szCs w:val="66"/>
          <w:shd w:val="clear" w:color="auto" w:fill="FFFFFF"/>
        </w:rPr>
        <w:t>Kim zostanie twoja rolka?</w:t>
      </w:r>
      <w:r>
        <w:rPr>
          <w:rFonts w:ascii="inherit" w:hAnsi="inherit"/>
          <w:b/>
          <w:bCs/>
          <w:sz w:val="66"/>
          <w:szCs w:val="66"/>
          <w:shd w:val="clear" w:color="auto" w:fill="FFFFFF"/>
        </w:rPr>
        <w:t xml:space="preserve"> </w:t>
      </w:r>
      <w:r w:rsidRPr="00CD745E">
        <w:rPr>
          <w:rFonts w:ascii="inherit" w:hAnsi="inherit"/>
          <w:b/>
          <w:bCs/>
          <w:color w:val="4F81BD" w:themeColor="accent1"/>
          <w:sz w:val="66"/>
          <w:szCs w:val="66"/>
          <w:shd w:val="clear" w:color="auto" w:fill="FFFFFF"/>
        </w:rPr>
        <w:t>Wiosenny konkurs plastyczny dla dzieci i rodziców</w:t>
      </w:r>
    </w:p>
    <w:p w:rsidR="00CD745E" w:rsidRDefault="00CD745E" w:rsidP="00CD745E">
      <w:pPr>
        <w:spacing w:before="365" w:after="182" w:line="656" w:lineRule="atLeast"/>
        <w:outlineLvl w:val="2"/>
        <w:rPr>
          <w:rFonts w:ascii="inherit" w:eastAsia="Times New Roman" w:hAnsi="inherit" w:cs="Times New Roman"/>
          <w:b/>
          <w:bCs/>
          <w:sz w:val="44"/>
          <w:szCs w:val="44"/>
          <w:lang w:eastAsia="pl-PL"/>
        </w:rPr>
      </w:pPr>
      <w:r w:rsidRPr="00CD745E">
        <w:rPr>
          <w:rFonts w:ascii="inherit" w:eastAsia="Times New Roman" w:hAnsi="inherit" w:cs="Times New Roman"/>
          <w:b/>
          <w:bCs/>
          <w:sz w:val="44"/>
          <w:szCs w:val="44"/>
          <w:lang w:eastAsia="pl-PL"/>
        </w:rPr>
        <w:t xml:space="preserve">Papieru toaletowego nie brakuje teraz chyba w żadnym domu. I nic nie stoi na przeszkodzie, by wykorzystać go całkowicie – zatem nie wyrzucamy rolek, tylko dajemy im… drugie życie! A jak?  Tu już inwencja należy do Was, a my z przyjemnością zobaczymy efekty zabaw całych Waszych rodzin lub samych pociech! </w:t>
      </w:r>
    </w:p>
    <w:p w:rsidR="00CD745E" w:rsidRPr="00CD745E" w:rsidRDefault="00CD745E" w:rsidP="00CD745E">
      <w:pPr>
        <w:spacing w:before="365" w:after="182" w:line="656" w:lineRule="atLeast"/>
        <w:jc w:val="center"/>
        <w:outlineLvl w:val="2"/>
        <w:rPr>
          <w:rFonts w:ascii="inherit" w:eastAsia="Times New Roman" w:hAnsi="inherit" w:cs="Times New Roman"/>
          <w:sz w:val="44"/>
          <w:szCs w:val="44"/>
          <w:lang w:eastAsia="pl-PL"/>
        </w:rPr>
      </w:pPr>
      <w:r>
        <w:rPr>
          <w:rFonts w:ascii="inherit" w:eastAsia="Times New Roman" w:hAnsi="inherit" w:cs="Times New Roman"/>
          <w:noProof/>
          <w:sz w:val="44"/>
          <w:szCs w:val="44"/>
          <w:lang w:eastAsia="pl-PL"/>
        </w:rPr>
        <w:drawing>
          <wp:inline distT="0" distB="0" distL="0" distR="0">
            <wp:extent cx="2573679" cy="1516283"/>
            <wp:effectExtent l="19050" t="0" r="0" b="0"/>
            <wp:docPr id="2" name="Obraz 2" descr="C:\Users\Katarzyna Wójcik\Desktop\konkursro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zyna Wójcik\Desktop\konkursrol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532" cy="1516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5E" w:rsidRPr="00CD745E" w:rsidRDefault="00CD745E" w:rsidP="00CD745E">
      <w:pPr>
        <w:spacing w:before="365" w:after="182" w:line="656" w:lineRule="atLeast"/>
        <w:outlineLvl w:val="2"/>
        <w:rPr>
          <w:rFonts w:ascii="inherit" w:eastAsia="Times New Roman" w:hAnsi="inherit" w:cs="Times New Roman"/>
          <w:sz w:val="44"/>
          <w:szCs w:val="44"/>
          <w:lang w:eastAsia="pl-PL"/>
        </w:rPr>
      </w:pPr>
      <w:r w:rsidRPr="00CD745E">
        <w:rPr>
          <w:rFonts w:ascii="inherit" w:eastAsia="Times New Roman" w:hAnsi="inherit" w:cs="Times New Roman"/>
          <w:sz w:val="44"/>
          <w:szCs w:val="44"/>
          <w:lang w:eastAsia="pl-PL"/>
        </w:rPr>
        <w:t xml:space="preserve">Dla zobrazowania wam, jak szeroki i głęboki jest to temat, zebraliśmy wiele inspiracji. </w:t>
      </w:r>
      <w:hyperlink r:id="rId5" w:tgtFrame="_blank" w:history="1">
        <w:r w:rsidRPr="00CD745E">
          <w:rPr>
            <w:rFonts w:ascii="inherit" w:eastAsia="Times New Roman" w:hAnsi="inherit" w:cs="Times New Roman"/>
            <w:color w:val="E3092B"/>
            <w:sz w:val="44"/>
            <w:u w:val="single"/>
            <w:lang w:eastAsia="pl-PL"/>
          </w:rPr>
          <w:t>Zobaczcie nasze pomysły na drugie życie rolki po papierze toaletowym!</w:t>
        </w:r>
      </w:hyperlink>
    </w:p>
    <w:p w:rsidR="00CD745E" w:rsidRPr="00CD745E" w:rsidRDefault="00CD745E" w:rsidP="00CD745E">
      <w:pPr>
        <w:spacing w:before="365" w:after="182" w:line="656" w:lineRule="atLeast"/>
        <w:outlineLvl w:val="2"/>
        <w:rPr>
          <w:rFonts w:ascii="inherit" w:eastAsia="Times New Roman" w:hAnsi="inherit" w:cs="Times New Roman"/>
          <w:sz w:val="44"/>
          <w:szCs w:val="44"/>
          <w:lang w:eastAsia="pl-PL"/>
        </w:rPr>
      </w:pPr>
      <w:r w:rsidRPr="00CD745E">
        <w:rPr>
          <w:rFonts w:ascii="inherit" w:eastAsia="Times New Roman" w:hAnsi="inherit" w:cs="Times New Roman"/>
          <w:sz w:val="44"/>
          <w:szCs w:val="44"/>
          <w:lang w:eastAsia="pl-PL"/>
        </w:rPr>
        <w:lastRenderedPageBreak/>
        <w:t xml:space="preserve">Jesteśmy przekonani, że takich rożnych stworków </w:t>
      </w:r>
      <w:r>
        <w:rPr>
          <w:rFonts w:ascii="inherit" w:eastAsia="Times New Roman" w:hAnsi="inherit" w:cs="Times New Roman"/>
          <w:sz w:val="44"/>
          <w:szCs w:val="44"/>
          <w:lang w:eastAsia="pl-PL"/>
        </w:rPr>
        <w:t xml:space="preserve">                           </w:t>
      </w:r>
      <w:r w:rsidRPr="00CD745E">
        <w:rPr>
          <w:rFonts w:ascii="inherit" w:eastAsia="Times New Roman" w:hAnsi="inherit" w:cs="Times New Roman"/>
          <w:sz w:val="44"/>
          <w:szCs w:val="44"/>
          <w:lang w:eastAsia="pl-PL"/>
        </w:rPr>
        <w:t>i zwierzątek może powstać jeszcze mnóstwo, dlatego ogłaszamy konkurs:</w:t>
      </w:r>
    </w:p>
    <w:p w:rsidR="00CD745E" w:rsidRPr="00CD745E" w:rsidRDefault="00CD745E" w:rsidP="00CD745E">
      <w:pPr>
        <w:spacing w:before="365" w:after="182" w:line="240" w:lineRule="auto"/>
        <w:outlineLvl w:val="1"/>
        <w:rPr>
          <w:rFonts w:ascii="inherit" w:eastAsia="Times New Roman" w:hAnsi="inherit" w:cs="Times New Roman"/>
          <w:color w:val="FF0000"/>
          <w:sz w:val="55"/>
          <w:szCs w:val="55"/>
          <w:lang w:eastAsia="pl-PL"/>
        </w:rPr>
      </w:pPr>
      <w:r w:rsidRPr="00CD745E">
        <w:rPr>
          <w:rFonts w:ascii="inherit" w:eastAsia="Times New Roman" w:hAnsi="inherit" w:cs="Times New Roman"/>
          <w:b/>
          <w:bCs/>
          <w:color w:val="FF0000"/>
          <w:sz w:val="55"/>
          <w:szCs w:val="55"/>
          <w:lang w:eastAsia="pl-PL"/>
        </w:rPr>
        <w:t>Kim/czym zostanie Twoja rolka po papierze toaletowym?</w:t>
      </w:r>
    </w:p>
    <w:p w:rsidR="00CD745E" w:rsidRPr="00CD745E" w:rsidRDefault="00CD745E" w:rsidP="00CD745E">
      <w:pPr>
        <w:spacing w:before="365" w:after="182" w:line="656" w:lineRule="atLeast"/>
        <w:outlineLvl w:val="2"/>
        <w:rPr>
          <w:rFonts w:ascii="inherit" w:eastAsia="Times New Roman" w:hAnsi="inherit" w:cs="Times New Roman"/>
          <w:sz w:val="44"/>
          <w:szCs w:val="44"/>
          <w:lang w:eastAsia="pl-PL"/>
        </w:rPr>
      </w:pPr>
      <w:r w:rsidRPr="00CD745E">
        <w:rPr>
          <w:rFonts w:ascii="inherit" w:eastAsia="Times New Roman" w:hAnsi="inherit" w:cs="Times New Roman"/>
          <w:b/>
          <w:bCs/>
          <w:sz w:val="44"/>
          <w:szCs w:val="44"/>
          <w:lang w:eastAsia="pl-PL"/>
        </w:rPr>
        <w:t>Stwórz swoje dzieło i sfotografuj je. Czekamy na zdjęcia z niecierpliwością!</w:t>
      </w:r>
    </w:p>
    <w:p w:rsidR="00CD745E" w:rsidRPr="00CD745E" w:rsidRDefault="00CD745E" w:rsidP="00CD745E">
      <w:pPr>
        <w:spacing w:before="365" w:after="182" w:line="240" w:lineRule="auto"/>
        <w:outlineLvl w:val="1"/>
        <w:rPr>
          <w:rFonts w:ascii="inherit" w:eastAsia="Times New Roman" w:hAnsi="inherit" w:cs="Times New Roman"/>
          <w:sz w:val="55"/>
          <w:szCs w:val="55"/>
          <w:lang w:eastAsia="pl-PL"/>
        </w:rPr>
      </w:pPr>
      <w:r w:rsidRPr="00CD745E">
        <w:rPr>
          <w:rFonts w:ascii="inherit" w:eastAsia="Times New Roman" w:hAnsi="inherit" w:cs="Times New Roman"/>
          <w:b/>
          <w:bCs/>
          <w:sz w:val="55"/>
          <w:szCs w:val="55"/>
          <w:lang w:eastAsia="pl-PL"/>
        </w:rPr>
        <w:t xml:space="preserve">A nagrody? </w:t>
      </w:r>
    </w:p>
    <w:p w:rsidR="00CD745E" w:rsidRPr="00CD745E" w:rsidRDefault="00CD745E" w:rsidP="00CD745E">
      <w:pPr>
        <w:spacing w:before="365" w:after="182" w:line="656" w:lineRule="atLeast"/>
        <w:outlineLvl w:val="2"/>
        <w:rPr>
          <w:rFonts w:ascii="inherit" w:eastAsia="Times New Roman" w:hAnsi="inherit" w:cs="Times New Roman"/>
          <w:sz w:val="44"/>
          <w:szCs w:val="44"/>
          <w:lang w:eastAsia="pl-PL"/>
        </w:rPr>
      </w:pPr>
      <w:r w:rsidRPr="00CD745E">
        <w:rPr>
          <w:rFonts w:ascii="inherit" w:eastAsia="Times New Roman" w:hAnsi="inherit" w:cs="Times New Roman"/>
          <w:b/>
          <w:bCs/>
          <w:sz w:val="44"/>
          <w:szCs w:val="44"/>
          <w:lang w:eastAsia="pl-PL"/>
        </w:rPr>
        <w:t>Oczywiście, że będą, ale tym razem to niespodzianka! Dla 5 zwycięzców przygotujemy zestawy książek</w:t>
      </w:r>
      <w:r w:rsidRPr="00CD745E">
        <w:rPr>
          <w:rFonts w:ascii="inherit" w:eastAsia="Times New Roman" w:hAnsi="inherit" w:cs="Times New Roman"/>
          <w:sz w:val="44"/>
          <w:szCs w:val="44"/>
          <w:lang w:eastAsia="pl-PL"/>
        </w:rPr>
        <w:t xml:space="preserve"> –  dostosujemy je do wieku i zainteresowań uczestnika. Dzięki temu z nagród ucieszą się i maluchy, i nastolatki!</w:t>
      </w:r>
    </w:p>
    <w:p w:rsidR="00CD745E" w:rsidRPr="00CD745E" w:rsidRDefault="00CD745E" w:rsidP="00CD745E">
      <w:pPr>
        <w:spacing w:after="273" w:line="240" w:lineRule="auto"/>
        <w:rPr>
          <w:rFonts w:ascii="&amp;quot" w:eastAsia="Times New Roman" w:hAnsi="&amp;quot" w:cs="Times New Roman"/>
          <w:color w:val="333333"/>
          <w:sz w:val="29"/>
          <w:szCs w:val="29"/>
          <w:lang w:eastAsia="pl-PL"/>
        </w:rPr>
      </w:pPr>
      <w:r w:rsidRPr="00CD745E">
        <w:rPr>
          <w:rFonts w:ascii="&amp;quot" w:eastAsia="Times New Roman" w:hAnsi="&amp;quot" w:cs="Times New Roman"/>
          <w:color w:val="333333"/>
          <w:sz w:val="29"/>
          <w:szCs w:val="29"/>
          <w:lang w:eastAsia="pl-PL"/>
        </w:rPr>
        <w:t>Fotografie o wadze do 700 kb wgrajcie za pomocą zakładki „Prześlij”. Zdjęcia po akceptacji przez redakcję pojawią się w naszej konkursowej galerii.</w:t>
      </w:r>
    </w:p>
    <w:p w:rsidR="00CD745E" w:rsidRPr="00CD745E" w:rsidRDefault="00CD745E" w:rsidP="00CD745E">
      <w:pPr>
        <w:spacing w:after="273" w:line="240" w:lineRule="auto"/>
        <w:rPr>
          <w:rFonts w:ascii="&amp;quot" w:eastAsia="Times New Roman" w:hAnsi="&amp;quot" w:cs="Times New Roman"/>
          <w:color w:val="333333"/>
          <w:sz w:val="29"/>
          <w:szCs w:val="29"/>
          <w:lang w:eastAsia="pl-PL"/>
        </w:rPr>
      </w:pPr>
      <w:r w:rsidRPr="00CD745E">
        <w:rPr>
          <w:rFonts w:ascii="&amp;quot" w:eastAsia="Times New Roman" w:hAnsi="&amp;quot" w:cs="Times New Roman"/>
          <w:color w:val="333333"/>
          <w:sz w:val="29"/>
          <w:szCs w:val="29"/>
          <w:lang w:eastAsia="pl-PL"/>
        </w:rPr>
        <w:t xml:space="preserve">Na zgłoszenia  czekamy do </w:t>
      </w:r>
      <w:r w:rsidRPr="00CD745E">
        <w:rPr>
          <w:rFonts w:ascii="&amp;quot" w:eastAsia="Times New Roman" w:hAnsi="&amp;quot" w:cs="Times New Roman"/>
          <w:color w:val="333333"/>
          <w:sz w:val="29"/>
          <w:szCs w:val="29"/>
          <w:u w:val="single"/>
          <w:lang w:eastAsia="pl-PL"/>
        </w:rPr>
        <w:t>25 kwietnia.</w:t>
      </w:r>
    </w:p>
    <w:p w:rsidR="00CD745E" w:rsidRDefault="00AE73A4" w:rsidP="00CD745E">
      <w:pPr>
        <w:spacing w:after="273" w:line="240" w:lineRule="auto"/>
        <w:rPr>
          <w:rFonts w:ascii="&amp;quot" w:eastAsia="Times New Roman" w:hAnsi="&amp;quot" w:cs="Times New Roman"/>
          <w:color w:val="333333"/>
          <w:sz w:val="29"/>
          <w:szCs w:val="29"/>
          <w:lang w:eastAsia="pl-PL"/>
        </w:rPr>
      </w:pPr>
      <w:hyperlink r:id="rId6" w:tgtFrame="_blank" w:history="1">
        <w:r w:rsidR="00CD745E" w:rsidRPr="00CD745E">
          <w:rPr>
            <w:rFonts w:ascii="&amp;quot" w:eastAsia="Times New Roman" w:hAnsi="&amp;quot" w:cs="Times New Roman"/>
            <w:color w:val="E3092B"/>
            <w:sz w:val="29"/>
            <w:u w:val="single"/>
            <w:lang w:eastAsia="pl-PL"/>
          </w:rPr>
          <w:t>Regulamin konkursu</w:t>
        </w:r>
      </w:hyperlink>
    </w:p>
    <w:p w:rsidR="00CD745E" w:rsidRPr="00CD745E" w:rsidRDefault="00CD745E" w:rsidP="00CD745E">
      <w:pPr>
        <w:spacing w:after="273" w:line="240" w:lineRule="auto"/>
        <w:rPr>
          <w:rFonts w:ascii="&amp;quot" w:eastAsia="Times New Roman" w:hAnsi="&amp;quot" w:cs="Times New Roman"/>
          <w:color w:val="333333"/>
          <w:sz w:val="29"/>
          <w:szCs w:val="29"/>
          <w:lang w:eastAsia="pl-PL"/>
        </w:rPr>
      </w:pPr>
      <w:r>
        <w:rPr>
          <w:rFonts w:ascii="&amp;quot" w:eastAsia="Times New Roman" w:hAnsi="&amp;quot" w:cs="Times New Roman"/>
          <w:color w:val="333333"/>
          <w:sz w:val="29"/>
          <w:szCs w:val="29"/>
          <w:lang w:eastAsia="pl-PL"/>
        </w:rPr>
        <w:t>Link do strony:</w:t>
      </w:r>
    </w:p>
    <w:p w:rsidR="00CD745E" w:rsidRDefault="00AE73A4" w:rsidP="00CD745E">
      <w:pPr>
        <w:jc w:val="both"/>
      </w:pPr>
      <w:hyperlink r:id="rId7" w:history="1">
        <w:r w:rsidR="00CD745E" w:rsidRPr="003E1BD7">
          <w:rPr>
            <w:rStyle w:val="Hipercze"/>
          </w:rPr>
          <w:t>https://miastodzieci.pl/konkursy/kim-zostanie-twoja-rolka-po-papierze-toaletowym-wiosenny-konkurs-dla-dzieci-i-rodzicow/</w:t>
        </w:r>
      </w:hyperlink>
    </w:p>
    <w:p w:rsidR="009B716B" w:rsidRDefault="009B716B" w:rsidP="00CD745E">
      <w:pPr>
        <w:jc w:val="both"/>
      </w:pPr>
      <w:r>
        <w:lastRenderedPageBreak/>
        <w:t>Aby wysłać zdjęcie swojej pracy, wystarczy zapisać zdjęcie na komputerze, wejść w ten link, kliknąć prześlij, wpisać dane, wybrać zdjęcie pracy i gotowe.</w:t>
      </w:r>
    </w:p>
    <w:p w:rsidR="00CD745E" w:rsidRDefault="00CD745E" w:rsidP="00CD745E">
      <w:pPr>
        <w:jc w:val="both"/>
      </w:pPr>
      <w:r w:rsidRPr="00CD745E">
        <w:cr/>
      </w:r>
    </w:p>
    <w:p w:rsidR="00CD745E" w:rsidRDefault="00CD745E" w:rsidP="00CD745E">
      <w:pPr>
        <w:jc w:val="both"/>
      </w:pPr>
    </w:p>
    <w:sectPr w:rsidR="00CD745E" w:rsidSect="003B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/>
  <w:rsids>
    <w:rsidRoot w:val="00CD745E"/>
    <w:rsid w:val="003B7B6C"/>
    <w:rsid w:val="009B716B"/>
    <w:rsid w:val="00AE73A4"/>
    <w:rsid w:val="00CD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B6C"/>
  </w:style>
  <w:style w:type="paragraph" w:styleId="Nagwek2">
    <w:name w:val="heading 2"/>
    <w:basedOn w:val="Normalny"/>
    <w:link w:val="Nagwek2Znak"/>
    <w:uiPriority w:val="9"/>
    <w:qFormat/>
    <w:rsid w:val="00CD74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D74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74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D74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CD745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D7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astodzieci.pl/konkursy/kim-zostanie-twoja-rolka-po-papierze-toaletowym-wiosenny-konkurs-dla-dzieci-i-rodzico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astodzieci.pl/wp-content/uploads/2020/03/regulamin_-konkurs-fotograficzny-2.pdf" TargetMode="External"/><Relationship Id="rId5" Type="http://schemas.openxmlformats.org/officeDocument/2006/relationships/hyperlink" Target="https://miastodzieci.pl/czytelnia/co-mozna-zrobic-z-rolki-po-papierze-toaletowym-20-pomyslow-na-zabawe-z-rolkami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Wójcik</dc:creator>
  <cp:lastModifiedBy>Katarzyna Wójcik</cp:lastModifiedBy>
  <cp:revision>3</cp:revision>
  <dcterms:created xsi:type="dcterms:W3CDTF">2020-04-21T10:25:00Z</dcterms:created>
  <dcterms:modified xsi:type="dcterms:W3CDTF">2020-04-21T10:52:00Z</dcterms:modified>
</cp:coreProperties>
</file>